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3F1C6" w14:textId="25AA6011" w:rsidR="00FD6563" w:rsidRPr="002F51B6" w:rsidRDefault="00FD6563">
      <w:pP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2F51B6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Titlul resursei</w:t>
      </w:r>
      <w:r w:rsidR="00D70641" w:rsidRPr="002F51B6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educaționale propuse</w:t>
      </w:r>
      <w:r w:rsidRPr="002F51B6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: Orașul și monumentele publice romane</w:t>
      </w:r>
    </w:p>
    <w:p w14:paraId="76D07A79" w14:textId="77777777" w:rsidR="00FD6563" w:rsidRPr="002F51B6" w:rsidRDefault="00FD6563">
      <w:pP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</w:p>
    <w:p w14:paraId="2F0B33F5" w14:textId="124EDF12" w:rsidR="00B4682D" w:rsidRPr="002F51B6" w:rsidRDefault="002742FA">
      <w:pP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hyperlink r:id="rId4" w:history="1">
        <w:r w:rsidRPr="002F51B6">
          <w:rPr>
            <w:rStyle w:val="Hyperlink"/>
            <w:rFonts w:ascii="Times New Roman" w:hAnsi="Times New Roman" w:cs="Times New Roman"/>
            <w:sz w:val="36"/>
            <w:szCs w:val="36"/>
            <w:shd w:val="clear" w:color="auto" w:fill="FFFFFF"/>
          </w:rPr>
          <w:t>https://library.livresq.com/de</w:t>
        </w:r>
        <w:r w:rsidRPr="002F51B6">
          <w:rPr>
            <w:rStyle w:val="Hyperlink"/>
            <w:rFonts w:ascii="Times New Roman" w:hAnsi="Times New Roman" w:cs="Times New Roman"/>
            <w:sz w:val="36"/>
            <w:szCs w:val="36"/>
            <w:shd w:val="clear" w:color="auto" w:fill="FFFFFF"/>
          </w:rPr>
          <w:t>t</w:t>
        </w:r>
        <w:r w:rsidRPr="002F51B6">
          <w:rPr>
            <w:rStyle w:val="Hyperlink"/>
            <w:rFonts w:ascii="Times New Roman" w:hAnsi="Times New Roman" w:cs="Times New Roman"/>
            <w:sz w:val="36"/>
            <w:szCs w:val="36"/>
            <w:shd w:val="clear" w:color="auto" w:fill="FFFFFF"/>
          </w:rPr>
          <w:t>ails/67e04b0a6e8e3a000958b7c6</w:t>
        </w:r>
      </w:hyperlink>
    </w:p>
    <w:p w14:paraId="20DE2246" w14:textId="77777777" w:rsidR="002742FA" w:rsidRPr="002F51B6" w:rsidRDefault="002742FA">
      <w:pPr>
        <w:rPr>
          <w:rFonts w:ascii="Times New Roman" w:hAnsi="Times New Roman" w:cs="Times New Roman"/>
          <w:sz w:val="36"/>
          <w:szCs w:val="36"/>
        </w:rPr>
      </w:pPr>
    </w:p>
    <w:sectPr w:rsidR="002742FA" w:rsidRPr="002F51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4F8"/>
    <w:rsid w:val="002742FA"/>
    <w:rsid w:val="002F51B6"/>
    <w:rsid w:val="006A5EE5"/>
    <w:rsid w:val="007D15DC"/>
    <w:rsid w:val="00972ABE"/>
    <w:rsid w:val="00A52DDF"/>
    <w:rsid w:val="00A86AA1"/>
    <w:rsid w:val="00B4682D"/>
    <w:rsid w:val="00C161C1"/>
    <w:rsid w:val="00D234CF"/>
    <w:rsid w:val="00D414F8"/>
    <w:rsid w:val="00D70641"/>
    <w:rsid w:val="00E37812"/>
    <w:rsid w:val="00F2563F"/>
    <w:rsid w:val="00FD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A99C5"/>
  <w15:chartTrackingRefBased/>
  <w15:docId w15:val="{CFCEE501-724F-4E0E-B744-74AE67F4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D414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D414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D414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D414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D414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D414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D414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D414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D414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D414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D414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D414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D414F8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D414F8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D414F8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D414F8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D414F8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D414F8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D414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D414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D414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D414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D414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D414F8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D414F8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D414F8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D414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D414F8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D414F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2742FA"/>
    <w:rPr>
      <w:color w:val="0563C1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2742FA"/>
    <w:rPr>
      <w:color w:val="605E5C"/>
      <w:shd w:val="clear" w:color="auto" w:fill="E1DFDD"/>
    </w:rPr>
  </w:style>
  <w:style w:type="character" w:styleId="HyperlinkParcurs">
    <w:name w:val="FollowedHyperlink"/>
    <w:basedOn w:val="Fontdeparagrafimplicit"/>
    <w:uiPriority w:val="99"/>
    <w:semiHidden/>
    <w:unhideWhenUsed/>
    <w:rsid w:val="002742F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brary.livresq.com/details/67e04b0a6e8e3a000958b7c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Alexandra Maja</cp:lastModifiedBy>
  <cp:revision>7</cp:revision>
  <dcterms:created xsi:type="dcterms:W3CDTF">2025-03-24T15:25:00Z</dcterms:created>
  <dcterms:modified xsi:type="dcterms:W3CDTF">2025-05-11T04:40:00Z</dcterms:modified>
</cp:coreProperties>
</file>